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138" w:rsidRPr="00A64138" w:rsidRDefault="00A64138" w:rsidP="00A64138">
      <w:pPr>
        <w:rPr>
          <w:rFonts w:ascii="Georgia" w:hAnsi="Georgia"/>
          <w:sz w:val="23"/>
          <w:szCs w:val="23"/>
          <w:shd w:val="clear" w:color="auto" w:fill="FFF9EE"/>
        </w:rPr>
      </w:pPr>
      <w:r w:rsidRPr="00A64138">
        <w:rPr>
          <w:rFonts w:ascii="Georgia" w:hAnsi="Georgia"/>
          <w:sz w:val="23"/>
          <w:szCs w:val="23"/>
          <w:shd w:val="clear" w:color="auto" w:fill="FFF9EE"/>
        </w:rPr>
        <w:t xml:space="preserve">La propuesta se organiza a partir de núcleos </w:t>
      </w:r>
      <w:proofErr w:type="spellStart"/>
      <w:r w:rsidRPr="00A64138">
        <w:rPr>
          <w:rFonts w:ascii="Georgia" w:hAnsi="Georgia"/>
          <w:sz w:val="23"/>
          <w:szCs w:val="23"/>
          <w:shd w:val="clear" w:color="auto" w:fill="FFF9EE"/>
        </w:rPr>
        <w:t>problematizadores</w:t>
      </w:r>
      <w:proofErr w:type="spellEnd"/>
      <w:r w:rsidRPr="00A64138">
        <w:rPr>
          <w:rFonts w:ascii="Georgia" w:hAnsi="Georgia"/>
          <w:sz w:val="23"/>
          <w:szCs w:val="23"/>
          <w:shd w:val="clear" w:color="auto" w:fill="FFF9EE"/>
        </w:rPr>
        <w:t xml:space="preserve"> con mirada local, que permiten articular la enseñanza en torno a problemáticas socialmente relevantes del contexto institucional y distrital. La unidad de sentido de los contenidos teóricos abordados se construye desde contextos </w:t>
      </w:r>
      <w:proofErr w:type="spellStart"/>
      <w:r w:rsidRPr="00A64138">
        <w:rPr>
          <w:rFonts w:ascii="Georgia" w:hAnsi="Georgia"/>
          <w:sz w:val="23"/>
          <w:szCs w:val="23"/>
          <w:shd w:val="clear" w:color="auto" w:fill="FFF9EE"/>
        </w:rPr>
        <w:t>problematizadores</w:t>
      </w:r>
      <w:proofErr w:type="spellEnd"/>
      <w:r w:rsidRPr="00A64138">
        <w:rPr>
          <w:rFonts w:ascii="Georgia" w:hAnsi="Georgia"/>
          <w:sz w:val="23"/>
          <w:szCs w:val="23"/>
          <w:shd w:val="clear" w:color="auto" w:fill="FFF9EE"/>
        </w:rPr>
        <w:t xml:space="preserve"> que se desagregan en situaciones problemáticas específicas, abordadas desde distintas disciplinas. El equipo docente transforma la problemática en un enunciado general (en forma de pregunta o proposición), selecciona contenidos, define actividades, materiales y modalidades de evaluación, configurando un recorrido integrado.</w:t>
      </w:r>
    </w:p>
    <w:p w:rsidR="00A64138" w:rsidRPr="00A64138" w:rsidRDefault="00A64138" w:rsidP="00A64138">
      <w:pPr>
        <w:rPr>
          <w:rFonts w:ascii="Georgia" w:hAnsi="Georgia"/>
          <w:sz w:val="23"/>
          <w:szCs w:val="23"/>
          <w:shd w:val="clear" w:color="auto" w:fill="FFF9EE"/>
        </w:rPr>
      </w:pPr>
      <w:r w:rsidRPr="00A64138">
        <w:rPr>
          <w:rFonts w:ascii="Georgia" w:hAnsi="Georgia"/>
          <w:sz w:val="23"/>
          <w:szCs w:val="23"/>
          <w:shd w:val="clear" w:color="auto" w:fill="FFF9EE"/>
        </w:rPr>
        <w:t>Los núcleos conceptuales operan como nociones básicas que posibilitan la interrelación entre áreas de conocimiento y el diálogo entre saberes cotidianos, saberes disciplinares y el lugar que habitan. Constituyen una estructura teórico-metodológica para abordar de manera situada e integrada problemáticas socialmente relevantes y elaborar proyectos de acción. La definición de situaciones problemáticas, núcleos conceptuales y proyectos se realiza de manera colectiva entre docentes y estudiantes, enmarcada en las dinámicas institucionales, favoreciendo la integración curricular, el conocimiento de las problemáticas locales y la participación en acciones concretas en el territorio.</w:t>
      </w:r>
    </w:p>
    <w:p w:rsidR="00A64138" w:rsidRPr="00A64138" w:rsidRDefault="00A64138" w:rsidP="00A64138">
      <w:pPr>
        <w:rPr>
          <w:rFonts w:ascii="Georgia" w:hAnsi="Georgia"/>
          <w:sz w:val="23"/>
          <w:szCs w:val="23"/>
          <w:shd w:val="clear" w:color="auto" w:fill="FFF9EE"/>
        </w:rPr>
      </w:pPr>
      <w:r w:rsidRPr="00A64138">
        <w:rPr>
          <w:rFonts w:ascii="Georgia" w:hAnsi="Georgia"/>
          <w:sz w:val="23"/>
          <w:szCs w:val="23"/>
          <w:shd w:val="clear" w:color="auto" w:fill="FFF9EE"/>
        </w:rPr>
        <w:t>El trabajo interdisciplinar y la construcción compartida de núcleos conceptuales habilitan proyectos de acción que ponen en práctica los contenidos teóricos previamente desarrollados, promoviendo una comprensión procesual, crítica y transformadora de la realidad, mediante propuestas de enseñanza integrales, situadas y multidisciplinarias.</w:t>
      </w:r>
    </w:p>
    <w:p w:rsidR="00A64138" w:rsidRPr="00A64138" w:rsidRDefault="00A64138" w:rsidP="00A64138">
      <w:pPr>
        <w:rPr>
          <w:rFonts w:ascii="Georgia" w:hAnsi="Georgia"/>
          <w:sz w:val="23"/>
          <w:szCs w:val="23"/>
          <w:shd w:val="clear" w:color="auto" w:fill="FFF9EE"/>
        </w:rPr>
      </w:pPr>
      <w:r w:rsidRPr="00A64138">
        <w:rPr>
          <w:rFonts w:ascii="Georgia" w:hAnsi="Georgia"/>
          <w:sz w:val="23"/>
          <w:szCs w:val="23"/>
          <w:shd w:val="clear" w:color="auto" w:fill="FFF9EE"/>
        </w:rPr>
        <w:t>A partir de este encuadre, se busca que los estudiantes puedan reconocer el sentido práctico y pragmático de los contenidos teóricos trabajados en el aula, comprendiendo su utilidad para analizar, interpretar e intervenir en situaciones reales de su entorno. La propuesta promueve que el conocimiento escolar se traduzca en acciones, producciones y decisiones fundamentadas, fortaleciendo la relación entre saber, hacer y comunicar en contextos concretos.</w:t>
      </w:r>
    </w:p>
    <w:p w:rsidR="00A64138" w:rsidRPr="00A64138" w:rsidRDefault="00A64138" w:rsidP="00A64138">
      <w:pPr>
        <w:rPr>
          <w:rFonts w:ascii="Georgia" w:hAnsi="Georgia"/>
          <w:sz w:val="23"/>
          <w:szCs w:val="23"/>
          <w:shd w:val="clear" w:color="auto" w:fill="FFF9EE"/>
        </w:rPr>
      </w:pPr>
    </w:p>
    <w:p w:rsidR="00A64138" w:rsidRPr="00A64138" w:rsidRDefault="00A64138" w:rsidP="00A64138">
      <w:pPr>
        <w:rPr>
          <w:rFonts w:ascii="Georgia" w:hAnsi="Georgia"/>
          <w:sz w:val="23"/>
          <w:szCs w:val="23"/>
          <w:shd w:val="clear" w:color="auto" w:fill="FFF9EE"/>
        </w:rPr>
      </w:pPr>
      <w:proofErr w:type="gramStart"/>
      <w:r w:rsidRPr="00A64138">
        <w:rPr>
          <w:rFonts w:ascii="Georgia" w:hAnsi="Georgia"/>
          <w:sz w:val="23"/>
          <w:szCs w:val="23"/>
          <w:shd w:val="clear" w:color="auto" w:fill="FFF9EE"/>
        </w:rPr>
        <w:t>la</w:t>
      </w:r>
      <w:proofErr w:type="gramEnd"/>
      <w:r w:rsidRPr="00A64138">
        <w:rPr>
          <w:rFonts w:ascii="Georgia" w:hAnsi="Georgia"/>
          <w:sz w:val="23"/>
          <w:szCs w:val="23"/>
          <w:shd w:val="clear" w:color="auto" w:fill="FFF9EE"/>
        </w:rPr>
        <w:t xml:space="preserve"> intensificación de los procesos de enseñanza hace a un modo de entender</w:t>
      </w:r>
    </w:p>
    <w:p w:rsidR="00A64138" w:rsidRPr="00A64138" w:rsidRDefault="00A64138" w:rsidP="00A64138">
      <w:pPr>
        <w:rPr>
          <w:rFonts w:ascii="Georgia" w:hAnsi="Georgia"/>
          <w:sz w:val="23"/>
          <w:szCs w:val="23"/>
          <w:shd w:val="clear" w:color="auto" w:fill="FFF9EE"/>
        </w:rPr>
      </w:pPr>
      <w:proofErr w:type="gramStart"/>
      <w:r w:rsidRPr="00A64138">
        <w:rPr>
          <w:rFonts w:ascii="Georgia" w:hAnsi="Georgia"/>
          <w:sz w:val="23"/>
          <w:szCs w:val="23"/>
          <w:shd w:val="clear" w:color="auto" w:fill="FFF9EE"/>
        </w:rPr>
        <w:t>la</w:t>
      </w:r>
      <w:proofErr w:type="gramEnd"/>
      <w:r w:rsidRPr="00A64138">
        <w:rPr>
          <w:rFonts w:ascii="Georgia" w:hAnsi="Georgia"/>
          <w:sz w:val="23"/>
          <w:szCs w:val="23"/>
          <w:shd w:val="clear" w:color="auto" w:fill="FFF9EE"/>
        </w:rPr>
        <w:t xml:space="preserve"> cultura institucional (se aprende todo el tiempo, de múltiples maneras), a un modo de vivir la</w:t>
      </w:r>
    </w:p>
    <w:p w:rsidR="00A64138" w:rsidRPr="00A64138" w:rsidRDefault="00A64138" w:rsidP="00A64138">
      <w:pPr>
        <w:rPr>
          <w:rFonts w:ascii="Georgia" w:hAnsi="Georgia"/>
          <w:sz w:val="23"/>
          <w:szCs w:val="23"/>
          <w:shd w:val="clear" w:color="auto" w:fill="FFF9EE"/>
        </w:rPr>
      </w:pPr>
      <w:proofErr w:type="gramStart"/>
      <w:r w:rsidRPr="00A64138">
        <w:rPr>
          <w:rFonts w:ascii="Georgia" w:hAnsi="Georgia"/>
          <w:sz w:val="23"/>
          <w:szCs w:val="23"/>
          <w:shd w:val="clear" w:color="auto" w:fill="FFF9EE"/>
        </w:rPr>
        <w:t>diversidad</w:t>
      </w:r>
      <w:proofErr w:type="gramEnd"/>
      <w:r w:rsidRPr="00A64138">
        <w:rPr>
          <w:rFonts w:ascii="Georgia" w:hAnsi="Georgia"/>
          <w:sz w:val="23"/>
          <w:szCs w:val="23"/>
          <w:shd w:val="clear" w:color="auto" w:fill="FFF9EE"/>
        </w:rPr>
        <w:t xml:space="preserve"> dentro de las aulas (que es riqueza cuando se pone al servicio de trabajos en equipos,</w:t>
      </w:r>
    </w:p>
    <w:p w:rsidR="00A64138" w:rsidRPr="00A64138" w:rsidRDefault="00A64138" w:rsidP="00A64138">
      <w:pPr>
        <w:rPr>
          <w:rFonts w:ascii="Georgia" w:hAnsi="Georgia"/>
          <w:sz w:val="23"/>
          <w:szCs w:val="23"/>
          <w:shd w:val="clear" w:color="auto" w:fill="FFF9EE"/>
        </w:rPr>
      </w:pPr>
      <w:proofErr w:type="gramStart"/>
      <w:r w:rsidRPr="00A64138">
        <w:rPr>
          <w:rFonts w:ascii="Georgia" w:hAnsi="Georgia"/>
          <w:sz w:val="23"/>
          <w:szCs w:val="23"/>
          <w:shd w:val="clear" w:color="auto" w:fill="FFF9EE"/>
        </w:rPr>
        <w:t>cuando</w:t>
      </w:r>
      <w:proofErr w:type="gramEnd"/>
      <w:r w:rsidRPr="00A64138">
        <w:rPr>
          <w:rFonts w:ascii="Georgia" w:hAnsi="Georgia"/>
          <w:sz w:val="23"/>
          <w:szCs w:val="23"/>
          <w:shd w:val="clear" w:color="auto" w:fill="FFF9EE"/>
        </w:rPr>
        <w:t xml:space="preserve"> se prestan ayudas y apoyos mutuos, cuando hay distintos tiempos y propuestas para</w:t>
      </w:r>
    </w:p>
    <w:p w:rsidR="00A64138" w:rsidRPr="00A64138" w:rsidRDefault="00A64138" w:rsidP="00A64138">
      <w:pPr>
        <w:rPr>
          <w:rFonts w:ascii="Georgia" w:hAnsi="Georgia"/>
          <w:sz w:val="23"/>
          <w:szCs w:val="23"/>
          <w:shd w:val="clear" w:color="auto" w:fill="FFF9EE"/>
        </w:rPr>
      </w:pPr>
      <w:proofErr w:type="gramStart"/>
      <w:r w:rsidRPr="00A64138">
        <w:rPr>
          <w:rFonts w:ascii="Georgia" w:hAnsi="Georgia"/>
          <w:sz w:val="23"/>
          <w:szCs w:val="23"/>
          <w:shd w:val="clear" w:color="auto" w:fill="FFF9EE"/>
        </w:rPr>
        <w:t>distintos</w:t>
      </w:r>
      <w:proofErr w:type="gramEnd"/>
      <w:r w:rsidRPr="00A64138">
        <w:rPr>
          <w:rFonts w:ascii="Georgia" w:hAnsi="Georgia"/>
          <w:sz w:val="23"/>
          <w:szCs w:val="23"/>
          <w:shd w:val="clear" w:color="auto" w:fill="FFF9EE"/>
        </w:rPr>
        <w:t xml:space="preserve"> sujetos, etc.), y a un modo de planificar las actividades docentes que permitan</w:t>
      </w:r>
    </w:p>
    <w:p w:rsidR="00A64138" w:rsidRDefault="00A64138" w:rsidP="00A64138">
      <w:pPr>
        <w:rPr>
          <w:rFonts w:ascii="Georgia" w:hAnsi="Georgia"/>
          <w:sz w:val="23"/>
          <w:szCs w:val="23"/>
          <w:shd w:val="clear" w:color="auto" w:fill="FFF9EE"/>
        </w:rPr>
      </w:pPr>
      <w:proofErr w:type="gramStart"/>
      <w:r w:rsidRPr="00A64138">
        <w:rPr>
          <w:rFonts w:ascii="Georgia" w:hAnsi="Georgia"/>
          <w:sz w:val="23"/>
          <w:szCs w:val="23"/>
          <w:shd w:val="clear" w:color="auto" w:fill="FFF9EE"/>
        </w:rPr>
        <w:t>aprendizajes</w:t>
      </w:r>
      <w:proofErr w:type="gramEnd"/>
      <w:r w:rsidRPr="00A64138">
        <w:rPr>
          <w:rFonts w:ascii="Georgia" w:hAnsi="Georgia"/>
          <w:sz w:val="23"/>
          <w:szCs w:val="23"/>
          <w:shd w:val="clear" w:color="auto" w:fill="FFF9EE"/>
        </w:rPr>
        <w:t xml:space="preserve"> significativos a todas y todos.</w:t>
      </w:r>
    </w:p>
    <w:p w:rsidR="00A64138" w:rsidRPr="00A64138" w:rsidRDefault="00A64138" w:rsidP="00A64138">
      <w:pPr>
        <w:rPr>
          <w:rFonts w:ascii="Georgia" w:hAnsi="Georgia"/>
          <w:color w:val="222222"/>
          <w:sz w:val="23"/>
          <w:szCs w:val="23"/>
          <w:shd w:val="clear" w:color="auto" w:fill="FFF9EE"/>
        </w:rPr>
      </w:pPr>
      <w:r w:rsidRPr="00A64138">
        <w:rPr>
          <w:rFonts w:ascii="Georgia" w:hAnsi="Georgia"/>
          <w:color w:val="222222"/>
          <w:sz w:val="23"/>
          <w:szCs w:val="23"/>
          <w:shd w:val="clear" w:color="auto" w:fill="FFF9EE"/>
        </w:rPr>
        <w:lastRenderedPageBreak/>
        <w:t xml:space="preserve">La propuesta se organiza a partir de núcleos </w:t>
      </w:r>
      <w:proofErr w:type="spellStart"/>
      <w:r w:rsidRPr="00A64138">
        <w:rPr>
          <w:rFonts w:ascii="Georgia" w:hAnsi="Georgia"/>
          <w:color w:val="222222"/>
          <w:sz w:val="23"/>
          <w:szCs w:val="23"/>
          <w:shd w:val="clear" w:color="auto" w:fill="FFF9EE"/>
        </w:rPr>
        <w:t>problematizadores</w:t>
      </w:r>
      <w:proofErr w:type="spellEnd"/>
      <w:r w:rsidRPr="00A64138">
        <w:rPr>
          <w:rFonts w:ascii="Georgia" w:hAnsi="Georgia"/>
          <w:color w:val="222222"/>
          <w:sz w:val="23"/>
          <w:szCs w:val="23"/>
          <w:shd w:val="clear" w:color="auto" w:fill="FFF9EE"/>
        </w:rPr>
        <w:t xml:space="preserve"> con mirada local, que permiten articular la enseñanza en torno a problemáticas socialmente relevantes del contexto institucional y distrital. La unidad de sentido de los contenidos teóricos abordados se construye desde contextos </w:t>
      </w:r>
      <w:proofErr w:type="spellStart"/>
      <w:r w:rsidRPr="00A64138">
        <w:rPr>
          <w:rFonts w:ascii="Georgia" w:hAnsi="Georgia"/>
          <w:color w:val="222222"/>
          <w:sz w:val="23"/>
          <w:szCs w:val="23"/>
          <w:shd w:val="clear" w:color="auto" w:fill="FFF9EE"/>
        </w:rPr>
        <w:t>problematizadores</w:t>
      </w:r>
      <w:proofErr w:type="spellEnd"/>
      <w:r w:rsidRPr="00A64138">
        <w:rPr>
          <w:rFonts w:ascii="Georgia" w:hAnsi="Georgia"/>
          <w:color w:val="222222"/>
          <w:sz w:val="23"/>
          <w:szCs w:val="23"/>
          <w:shd w:val="clear" w:color="auto" w:fill="FFF9EE"/>
        </w:rPr>
        <w:t xml:space="preserve"> que se desagregan en situaciones problemáticas específicas, abordadas desde distintas disciplinas. El equipo docente transforma la problemática en un enunciado general (en forma de pregunta o proposición), selecciona contenidos, define actividades, materiales y modalidades de evaluación, configurando un recorrido integrado.</w:t>
      </w:r>
    </w:p>
    <w:p w:rsidR="00A64138" w:rsidRPr="00A64138" w:rsidRDefault="00A64138" w:rsidP="00A64138">
      <w:pPr>
        <w:rPr>
          <w:rFonts w:ascii="Georgia" w:hAnsi="Georgia"/>
          <w:color w:val="222222"/>
          <w:sz w:val="23"/>
          <w:szCs w:val="23"/>
          <w:shd w:val="clear" w:color="auto" w:fill="FFF9EE"/>
        </w:rPr>
      </w:pPr>
      <w:r w:rsidRPr="00A64138">
        <w:rPr>
          <w:rFonts w:ascii="Georgia" w:hAnsi="Georgia"/>
          <w:color w:val="222222"/>
          <w:sz w:val="23"/>
          <w:szCs w:val="23"/>
          <w:shd w:val="clear" w:color="auto" w:fill="FFF9EE"/>
        </w:rPr>
        <w:t>Los núcleos conceptuales operan como nociones básicas que posibilitan la interrelación entre áreas de conocimiento y el diálogo entre saberes cotidianos, saberes disciplinares y el lugar que habitan. Constituyen una estructura teórico-metodológica para abordar de manera situada e integrada problemáticas socialmente relevantes y elaborar proyectos de acción. La definición de situaciones problemáticas, núcleos conceptuales y proyectos se realiza de manera colectiva entre docentes y estudiantes, enmarcada en las dinámicas institucionales, favoreciendo la integración curricular, el conocimiento de las problemáticas locales y la participación en acciones concretas en el territorio.</w:t>
      </w:r>
    </w:p>
    <w:p w:rsidR="00A64138" w:rsidRPr="00A64138" w:rsidRDefault="00A64138" w:rsidP="00A64138">
      <w:pPr>
        <w:rPr>
          <w:rFonts w:ascii="Georgia" w:hAnsi="Georgia"/>
          <w:color w:val="222222"/>
          <w:sz w:val="23"/>
          <w:szCs w:val="23"/>
          <w:shd w:val="clear" w:color="auto" w:fill="FFF9EE"/>
        </w:rPr>
      </w:pPr>
      <w:r w:rsidRPr="00A64138">
        <w:rPr>
          <w:rFonts w:ascii="Georgia" w:hAnsi="Georgia"/>
          <w:color w:val="222222"/>
          <w:sz w:val="23"/>
          <w:szCs w:val="23"/>
          <w:shd w:val="clear" w:color="auto" w:fill="FFF9EE"/>
        </w:rPr>
        <w:t>El trabajo interdisciplinar y la construcción compartida de núcleos conceptuales habilitan proyectos de acción que ponen en práctica los contenidos teóricos previamente desarrollados, promoviendo una comprensión procesual, crítica y transformadora de la realidad, mediante propuestas de enseñanza integrales, situadas y multidisciplinarias.</w:t>
      </w:r>
    </w:p>
    <w:p w:rsidR="00A64138" w:rsidRPr="00A64138" w:rsidRDefault="00A64138" w:rsidP="00A64138">
      <w:pPr>
        <w:rPr>
          <w:rFonts w:ascii="Georgia" w:hAnsi="Georgia"/>
          <w:color w:val="222222"/>
          <w:sz w:val="23"/>
          <w:szCs w:val="23"/>
          <w:shd w:val="clear" w:color="auto" w:fill="FFF9EE"/>
        </w:rPr>
      </w:pPr>
      <w:r w:rsidRPr="00A64138">
        <w:rPr>
          <w:rFonts w:ascii="Georgia" w:hAnsi="Georgia"/>
          <w:color w:val="222222"/>
          <w:sz w:val="23"/>
          <w:szCs w:val="23"/>
          <w:shd w:val="clear" w:color="auto" w:fill="FFF9EE"/>
        </w:rPr>
        <w:t>A partir de este encuadre, se busca que los estudiantes puedan reconocer el sentido práctico y pragmático de los contenidos teóricos trabajados en el aula, comprendiendo su utilidad para analizar, interpretar e intervenir en situaciones reales de su entorno. La propuesta promueve que el conocimiento escolar se traduzca en acciones, producciones y decisiones fundamentadas, fortaleciendo la relación entre saber, hacer y comunicar en contextos concretos.</w:t>
      </w:r>
    </w:p>
    <w:p w:rsidR="00A64138" w:rsidRPr="00A64138" w:rsidRDefault="00A64138" w:rsidP="00A64138">
      <w:pPr>
        <w:rPr>
          <w:rFonts w:ascii="Georgia" w:hAnsi="Georgia"/>
          <w:color w:val="222222"/>
          <w:sz w:val="23"/>
          <w:szCs w:val="23"/>
          <w:shd w:val="clear" w:color="auto" w:fill="FFF9EE"/>
        </w:rPr>
      </w:pPr>
    </w:p>
    <w:p w:rsidR="00A64138" w:rsidRPr="00A64138" w:rsidRDefault="00A64138" w:rsidP="00A64138">
      <w:pPr>
        <w:rPr>
          <w:rFonts w:ascii="Georgia" w:hAnsi="Georgia"/>
          <w:color w:val="222222"/>
          <w:sz w:val="23"/>
          <w:szCs w:val="23"/>
          <w:shd w:val="clear" w:color="auto" w:fill="FFF9EE"/>
        </w:rPr>
      </w:pPr>
      <w:proofErr w:type="gramStart"/>
      <w:r w:rsidRPr="00A64138">
        <w:rPr>
          <w:rFonts w:ascii="Georgia" w:hAnsi="Georgia"/>
          <w:color w:val="222222"/>
          <w:sz w:val="23"/>
          <w:szCs w:val="23"/>
          <w:shd w:val="clear" w:color="auto" w:fill="FFF9EE"/>
        </w:rPr>
        <w:t>la</w:t>
      </w:r>
      <w:proofErr w:type="gramEnd"/>
      <w:r w:rsidRPr="00A64138">
        <w:rPr>
          <w:rFonts w:ascii="Georgia" w:hAnsi="Georgia"/>
          <w:color w:val="222222"/>
          <w:sz w:val="23"/>
          <w:szCs w:val="23"/>
          <w:shd w:val="clear" w:color="auto" w:fill="FFF9EE"/>
        </w:rPr>
        <w:t xml:space="preserve"> intensificación de los procesos de enseñanza hace a un modo de entender</w:t>
      </w:r>
    </w:p>
    <w:p w:rsidR="00A64138" w:rsidRPr="00A64138" w:rsidRDefault="00A64138" w:rsidP="00A64138">
      <w:pPr>
        <w:rPr>
          <w:rFonts w:ascii="Georgia" w:hAnsi="Georgia"/>
          <w:color w:val="222222"/>
          <w:sz w:val="23"/>
          <w:szCs w:val="23"/>
          <w:shd w:val="clear" w:color="auto" w:fill="FFF9EE"/>
        </w:rPr>
      </w:pPr>
      <w:proofErr w:type="gramStart"/>
      <w:r w:rsidRPr="00A64138">
        <w:rPr>
          <w:rFonts w:ascii="Georgia" w:hAnsi="Georgia"/>
          <w:color w:val="222222"/>
          <w:sz w:val="23"/>
          <w:szCs w:val="23"/>
          <w:shd w:val="clear" w:color="auto" w:fill="FFF9EE"/>
        </w:rPr>
        <w:t>la</w:t>
      </w:r>
      <w:proofErr w:type="gramEnd"/>
      <w:r w:rsidRPr="00A64138">
        <w:rPr>
          <w:rFonts w:ascii="Georgia" w:hAnsi="Georgia"/>
          <w:color w:val="222222"/>
          <w:sz w:val="23"/>
          <w:szCs w:val="23"/>
          <w:shd w:val="clear" w:color="auto" w:fill="FFF9EE"/>
        </w:rPr>
        <w:t xml:space="preserve"> cultura institucional (se aprende todo el tiempo, de múltiples maneras), a un modo de vivir la</w:t>
      </w:r>
    </w:p>
    <w:p w:rsidR="00A64138" w:rsidRPr="00A64138" w:rsidRDefault="00A64138" w:rsidP="00A64138">
      <w:pPr>
        <w:rPr>
          <w:rFonts w:ascii="Georgia" w:hAnsi="Georgia"/>
          <w:color w:val="222222"/>
          <w:sz w:val="23"/>
          <w:szCs w:val="23"/>
          <w:shd w:val="clear" w:color="auto" w:fill="FFF9EE"/>
        </w:rPr>
      </w:pPr>
      <w:proofErr w:type="gramStart"/>
      <w:r w:rsidRPr="00A64138">
        <w:rPr>
          <w:rFonts w:ascii="Georgia" w:hAnsi="Georgia"/>
          <w:color w:val="222222"/>
          <w:sz w:val="23"/>
          <w:szCs w:val="23"/>
          <w:shd w:val="clear" w:color="auto" w:fill="FFF9EE"/>
        </w:rPr>
        <w:t>diversidad</w:t>
      </w:r>
      <w:proofErr w:type="gramEnd"/>
      <w:r w:rsidRPr="00A64138">
        <w:rPr>
          <w:rFonts w:ascii="Georgia" w:hAnsi="Georgia"/>
          <w:color w:val="222222"/>
          <w:sz w:val="23"/>
          <w:szCs w:val="23"/>
          <w:shd w:val="clear" w:color="auto" w:fill="FFF9EE"/>
        </w:rPr>
        <w:t xml:space="preserve"> dentro de las aulas (que es riqueza cuando se pone al servicio de trabajos en equipos,</w:t>
      </w:r>
    </w:p>
    <w:p w:rsidR="00A64138" w:rsidRPr="00A64138" w:rsidRDefault="00A64138" w:rsidP="00A64138">
      <w:pPr>
        <w:rPr>
          <w:rFonts w:ascii="Georgia" w:hAnsi="Georgia"/>
          <w:color w:val="222222"/>
          <w:sz w:val="23"/>
          <w:szCs w:val="23"/>
          <w:shd w:val="clear" w:color="auto" w:fill="FFF9EE"/>
        </w:rPr>
      </w:pPr>
      <w:proofErr w:type="gramStart"/>
      <w:r w:rsidRPr="00A64138">
        <w:rPr>
          <w:rFonts w:ascii="Georgia" w:hAnsi="Georgia"/>
          <w:color w:val="222222"/>
          <w:sz w:val="23"/>
          <w:szCs w:val="23"/>
          <w:shd w:val="clear" w:color="auto" w:fill="FFF9EE"/>
        </w:rPr>
        <w:t>cuando</w:t>
      </w:r>
      <w:proofErr w:type="gramEnd"/>
      <w:r w:rsidRPr="00A64138">
        <w:rPr>
          <w:rFonts w:ascii="Georgia" w:hAnsi="Georgia"/>
          <w:color w:val="222222"/>
          <w:sz w:val="23"/>
          <w:szCs w:val="23"/>
          <w:shd w:val="clear" w:color="auto" w:fill="FFF9EE"/>
        </w:rPr>
        <w:t xml:space="preserve"> se prestan ayudas y apoyos mutuos, cuando hay distintos tiempos y propuestas para</w:t>
      </w:r>
    </w:p>
    <w:p w:rsidR="00A64138" w:rsidRPr="00A64138" w:rsidRDefault="00A64138" w:rsidP="00A64138">
      <w:pPr>
        <w:rPr>
          <w:rFonts w:ascii="Georgia" w:hAnsi="Georgia"/>
          <w:color w:val="222222"/>
          <w:sz w:val="23"/>
          <w:szCs w:val="23"/>
          <w:shd w:val="clear" w:color="auto" w:fill="FFF9EE"/>
        </w:rPr>
      </w:pPr>
      <w:proofErr w:type="gramStart"/>
      <w:r w:rsidRPr="00A64138">
        <w:rPr>
          <w:rFonts w:ascii="Georgia" w:hAnsi="Georgia"/>
          <w:color w:val="222222"/>
          <w:sz w:val="23"/>
          <w:szCs w:val="23"/>
          <w:shd w:val="clear" w:color="auto" w:fill="FFF9EE"/>
        </w:rPr>
        <w:t>distintos</w:t>
      </w:r>
      <w:proofErr w:type="gramEnd"/>
      <w:r w:rsidRPr="00A64138">
        <w:rPr>
          <w:rFonts w:ascii="Georgia" w:hAnsi="Georgia"/>
          <w:color w:val="222222"/>
          <w:sz w:val="23"/>
          <w:szCs w:val="23"/>
          <w:shd w:val="clear" w:color="auto" w:fill="FFF9EE"/>
        </w:rPr>
        <w:t xml:space="preserve"> sujetos, etc.), y a un modo de planificar las actividades docentes que permitan</w:t>
      </w:r>
    </w:p>
    <w:p w:rsidR="000E6F93" w:rsidRDefault="00A64138" w:rsidP="00A64138">
      <w:pPr>
        <w:rPr>
          <w:rFonts w:ascii="Georgia" w:hAnsi="Georgia"/>
          <w:color w:val="222222"/>
          <w:sz w:val="23"/>
          <w:szCs w:val="23"/>
          <w:shd w:val="clear" w:color="auto" w:fill="FFF9EE"/>
        </w:rPr>
      </w:pPr>
      <w:proofErr w:type="gramStart"/>
      <w:r w:rsidRPr="00A64138">
        <w:rPr>
          <w:rFonts w:ascii="Georgia" w:hAnsi="Georgia"/>
          <w:color w:val="222222"/>
          <w:sz w:val="23"/>
          <w:szCs w:val="23"/>
          <w:shd w:val="clear" w:color="auto" w:fill="FFF9EE"/>
        </w:rPr>
        <w:t>aprendizajes</w:t>
      </w:r>
      <w:proofErr w:type="gramEnd"/>
      <w:r w:rsidRPr="00A64138">
        <w:rPr>
          <w:rFonts w:ascii="Georgia" w:hAnsi="Georgia"/>
          <w:color w:val="222222"/>
          <w:sz w:val="23"/>
          <w:szCs w:val="23"/>
          <w:shd w:val="clear" w:color="auto" w:fill="FFF9EE"/>
        </w:rPr>
        <w:t xml:space="preserve"> significativos a todas y </w:t>
      </w:r>
      <w:proofErr w:type="spellStart"/>
      <w:r w:rsidRPr="00A64138">
        <w:rPr>
          <w:rFonts w:ascii="Georgia" w:hAnsi="Georgia"/>
          <w:color w:val="222222"/>
          <w:sz w:val="23"/>
          <w:szCs w:val="23"/>
          <w:shd w:val="clear" w:color="auto" w:fill="FFF9EE"/>
        </w:rPr>
        <w:t>todos.</w:t>
      </w:r>
      <w:r w:rsidR="00D70476">
        <w:rPr>
          <w:rFonts w:ascii="Georgia" w:hAnsi="Georgia"/>
          <w:color w:val="222222"/>
          <w:sz w:val="23"/>
          <w:szCs w:val="23"/>
          <w:shd w:val="clear" w:color="auto" w:fill="FFF9EE"/>
        </w:rPr>
        <w:t>Entonces</w:t>
      </w:r>
      <w:proofErr w:type="spellEnd"/>
      <w:r w:rsidR="00D70476">
        <w:rPr>
          <w:rFonts w:ascii="Georgia" w:hAnsi="Georgia"/>
          <w:color w:val="222222"/>
          <w:sz w:val="23"/>
          <w:szCs w:val="23"/>
          <w:shd w:val="clear" w:color="auto" w:fill="FFF9EE"/>
        </w:rPr>
        <w:t xml:space="preserve"> como actividad del </w:t>
      </w:r>
      <w:proofErr w:type="spellStart"/>
      <w:r w:rsidR="00D70476">
        <w:rPr>
          <w:rFonts w:ascii="Georgia" w:hAnsi="Georgia"/>
          <w:color w:val="222222"/>
          <w:sz w:val="23"/>
          <w:szCs w:val="23"/>
          <w:shd w:val="clear" w:color="auto" w:fill="FFF9EE"/>
        </w:rPr>
        <w:t>dia</w:t>
      </w:r>
      <w:proofErr w:type="spellEnd"/>
      <w:r w:rsidR="00D70476">
        <w:rPr>
          <w:rFonts w:ascii="Georgia" w:hAnsi="Georgia"/>
          <w:color w:val="222222"/>
          <w:sz w:val="23"/>
          <w:szCs w:val="23"/>
          <w:shd w:val="clear" w:color="auto" w:fill="FFF9EE"/>
        </w:rPr>
        <w:t xml:space="preserve"> de hoy, les voy a pedir que elijan 3 organizaciones que crean que contribuyen al desarrollo </w:t>
      </w:r>
      <w:r w:rsidR="00D70476">
        <w:rPr>
          <w:rFonts w:ascii="Georgia" w:hAnsi="Georgia"/>
          <w:color w:val="222222"/>
          <w:sz w:val="23"/>
          <w:szCs w:val="23"/>
          <w:shd w:val="clear" w:color="auto" w:fill="FFF9EE"/>
        </w:rPr>
        <w:lastRenderedPageBreak/>
        <w:t xml:space="preserve">local, puedan justificar porque y den un pequeño desarrollo de a </w:t>
      </w:r>
      <w:proofErr w:type="spellStart"/>
      <w:r w:rsidR="00D70476">
        <w:rPr>
          <w:rFonts w:ascii="Georgia" w:hAnsi="Georgia"/>
          <w:color w:val="222222"/>
          <w:sz w:val="23"/>
          <w:szCs w:val="23"/>
          <w:shd w:val="clear" w:color="auto" w:fill="FFF9EE"/>
        </w:rPr>
        <w:t>que</w:t>
      </w:r>
      <w:proofErr w:type="spellEnd"/>
      <w:r w:rsidR="00D70476">
        <w:rPr>
          <w:rFonts w:ascii="Georgia" w:hAnsi="Georgia"/>
          <w:color w:val="222222"/>
          <w:sz w:val="23"/>
          <w:szCs w:val="23"/>
          <w:shd w:val="clear" w:color="auto" w:fill="FFF9EE"/>
        </w:rPr>
        <w:t xml:space="preserve"> se dedica esa </w:t>
      </w:r>
      <w:proofErr w:type="spellStart"/>
      <w:r w:rsidR="00D70476">
        <w:rPr>
          <w:rFonts w:ascii="Georgia" w:hAnsi="Georgia"/>
          <w:color w:val="222222"/>
          <w:sz w:val="23"/>
          <w:szCs w:val="23"/>
          <w:shd w:val="clear" w:color="auto" w:fill="FFF9EE"/>
        </w:rPr>
        <w:t>organizacion</w:t>
      </w:r>
      <w:proofErr w:type="spellEnd"/>
      <w:r w:rsidR="00D70476">
        <w:rPr>
          <w:rFonts w:ascii="Georgia" w:hAnsi="Georgia"/>
          <w:color w:val="222222"/>
          <w:sz w:val="23"/>
          <w:szCs w:val="23"/>
          <w:shd w:val="clear" w:color="auto" w:fill="FFF9EE"/>
        </w:rPr>
        <w:t>.</w:t>
      </w:r>
      <w:r w:rsidR="00D70476">
        <w:rPr>
          <w:rFonts w:ascii="Georgia" w:hAnsi="Georgia"/>
          <w:color w:val="222222"/>
          <w:sz w:val="23"/>
          <w:szCs w:val="23"/>
        </w:rPr>
        <w:br/>
      </w:r>
      <w:r w:rsidR="00D70476">
        <w:rPr>
          <w:rFonts w:ascii="Georgia" w:hAnsi="Georgia"/>
          <w:color w:val="222222"/>
          <w:sz w:val="23"/>
          <w:szCs w:val="23"/>
          <w:shd w:val="clear" w:color="auto" w:fill="FFF9EE"/>
        </w:rPr>
        <w:t xml:space="preserve">No es necesario que sea de alrededor de su casa, sino cualquier </w:t>
      </w:r>
      <w:proofErr w:type="spellStart"/>
      <w:r w:rsidR="00D70476">
        <w:rPr>
          <w:rFonts w:ascii="Georgia" w:hAnsi="Georgia"/>
          <w:color w:val="222222"/>
          <w:sz w:val="23"/>
          <w:szCs w:val="23"/>
          <w:shd w:val="clear" w:color="auto" w:fill="FFF9EE"/>
        </w:rPr>
        <w:t>organizacion</w:t>
      </w:r>
      <w:proofErr w:type="spellEnd"/>
      <w:r w:rsidR="00D70476">
        <w:rPr>
          <w:rFonts w:ascii="Georgia" w:hAnsi="Georgia"/>
          <w:color w:val="222222"/>
          <w:sz w:val="23"/>
          <w:szCs w:val="23"/>
          <w:shd w:val="clear" w:color="auto" w:fill="FFF9EE"/>
        </w:rPr>
        <w:t xml:space="preserve"> que conozcan.</w:t>
      </w:r>
    </w:p>
    <w:p w:rsidR="00FA79BD" w:rsidRDefault="00FA79BD">
      <w:pPr>
        <w:rPr>
          <w:rFonts w:ascii="Georgia" w:hAnsi="Georgia"/>
          <w:color w:val="222222"/>
          <w:sz w:val="23"/>
          <w:szCs w:val="23"/>
          <w:shd w:val="clear" w:color="auto" w:fill="FFF9EE"/>
        </w:rPr>
      </w:pPr>
    </w:p>
    <w:p w:rsidR="00FA79BD" w:rsidRDefault="00FA79BD" w:rsidP="00FA79BD">
      <w:r>
        <w:t>Estructura del Trabajo Práctico: Análisis de Empresa Láctea</w:t>
      </w:r>
    </w:p>
    <w:p w:rsidR="00FA79BD" w:rsidRDefault="00FA79BD" w:rsidP="00FA79BD">
      <w:r>
        <w:t>1. Introducción y Contexto</w:t>
      </w:r>
    </w:p>
    <w:p w:rsidR="00FA79BD" w:rsidRDefault="00FA79BD" w:rsidP="00FA79BD">
      <w:r>
        <w:t xml:space="preserve">Selección de la Empresa: Elegir una empresa (ej. La Serenísima, </w:t>
      </w:r>
      <w:proofErr w:type="spellStart"/>
      <w:r>
        <w:t>TucuLac</w:t>
      </w:r>
      <w:proofErr w:type="spellEnd"/>
      <w:r>
        <w:t>, Nuevo Amanecer) y describir su historia, misión, visión y valores.</w:t>
      </w:r>
    </w:p>
    <w:p w:rsidR="00FA79BD" w:rsidRDefault="00FA79BD" w:rsidP="00FA79BD">
      <w:r>
        <w:t xml:space="preserve">Contexto del Sector: Analizar la situación del mercado lácteo en Argentina, destacando las cuencas productivas principales (región centro) y la alta competitividad. </w:t>
      </w:r>
    </w:p>
    <w:p w:rsidR="00FA79BD" w:rsidRDefault="00FA79BD" w:rsidP="00FA79BD">
      <w:r>
        <w:t>2. Diseño Organizacional y Estructura</w:t>
      </w:r>
    </w:p>
    <w:p w:rsidR="00FA79BD" w:rsidRDefault="00FA79BD" w:rsidP="00FA79BD">
      <w:r>
        <w:t>Organigrama: Elaborar el organigrama de la empresa (funcional: producción, comercialización, RRHH, finanzas).</w:t>
      </w:r>
    </w:p>
    <w:p w:rsidR="00FA79BD" w:rsidRDefault="00FA79BD" w:rsidP="00FA79BD">
      <w:r>
        <w:t xml:space="preserve">Análisis Funcional: Describir la función de cada área (ej. cómo el área de Calidad controla la recepción de leche). </w:t>
      </w:r>
    </w:p>
    <w:p w:rsidR="00FA79BD" w:rsidRDefault="00FA79BD" w:rsidP="00FA79BD">
      <w:r>
        <w:t>3. Proceso Productivo (Cadena de Valor)</w:t>
      </w:r>
    </w:p>
    <w:p w:rsidR="00FA79BD" w:rsidRDefault="00FA79BD" w:rsidP="00FA79BD">
      <w:r>
        <w:t>Aprovisionamiento: Analizar la relación con los tambos y la recolección de materia prima.</w:t>
      </w:r>
    </w:p>
    <w:p w:rsidR="00FA79BD" w:rsidRDefault="00FA79BD" w:rsidP="00FA79BD">
      <w:r>
        <w:t xml:space="preserve">Producción: Describir el proceso de pasteurización, elaboración de quesos, yogures, dulce de leche, </w:t>
      </w:r>
      <w:proofErr w:type="gramStart"/>
      <w:r>
        <w:t>etc..</w:t>
      </w:r>
      <w:proofErr w:type="gramEnd"/>
    </w:p>
    <w:p w:rsidR="00FA79BD" w:rsidRDefault="00FA79BD" w:rsidP="00FA79BD">
      <w:r>
        <w:t xml:space="preserve">Logística y Distribución: Analizar la cadena de frío y los canales de comercialización. </w:t>
      </w:r>
    </w:p>
    <w:p w:rsidR="00FA79BD" w:rsidRDefault="00FA79BD" w:rsidP="00FA79BD">
      <w:r>
        <w:t>4. Análisis Estratégico</w:t>
      </w:r>
    </w:p>
    <w:p w:rsidR="00FA79BD" w:rsidRDefault="00FA79BD" w:rsidP="00FA79BD">
      <w:r>
        <w:t>Matriz FODA: Identificar Fortalezas, Oportunidades, Debilidades y Amenazas de la empresa elegida.</w:t>
      </w:r>
    </w:p>
    <w:p w:rsidR="00FA79BD" w:rsidRDefault="00FA79BD" w:rsidP="00FA79BD">
      <w:r>
        <w:t xml:space="preserve">5 Fuerzas de </w:t>
      </w:r>
      <w:proofErr w:type="spellStart"/>
      <w:r>
        <w:t>Porter</w:t>
      </w:r>
      <w:proofErr w:type="spellEnd"/>
      <w:r>
        <w:t xml:space="preserve">: Analizar la intensidad de la competencia, poder de negociación de proveedores (tamberos) y clientes (supermercados). </w:t>
      </w:r>
    </w:p>
    <w:p w:rsidR="00FA79BD" w:rsidRDefault="00FA79BD" w:rsidP="00FA79BD">
      <w:r>
        <w:t>5. Recursos Humanos y Calidad</w:t>
      </w:r>
    </w:p>
    <w:p w:rsidR="00FA79BD" w:rsidRDefault="00FA79BD" w:rsidP="00FA79BD">
      <w:r>
        <w:t>Perfiles de Puesto: Analizar roles como operarios de planta, ingenieros en alimentos y personal de ventas.</w:t>
      </w:r>
    </w:p>
    <w:p w:rsidR="00FA79BD" w:rsidRDefault="00FA79BD" w:rsidP="00FA79BD">
      <w:r>
        <w:t xml:space="preserve">Normas de Calidad: Indagar si la empresa aplica normas ISO o HACCP en la seguridad alimentaria. </w:t>
      </w:r>
    </w:p>
    <w:p w:rsidR="00FA79BD" w:rsidRDefault="00FA79BD" w:rsidP="001E6407"/>
    <w:p w:rsidR="00FA79BD" w:rsidRDefault="00FA79BD" w:rsidP="00FA79BD">
      <w:r>
        <w:lastRenderedPageBreak/>
        <w:t>6. Conclusión</w:t>
      </w:r>
    </w:p>
    <w:p w:rsidR="00FA79BD" w:rsidRDefault="00FA79BD" w:rsidP="00FA79BD">
      <w:r>
        <w:t>Resumen del desempeño de la empresa y recomendaciones de mejora basadas en el análisis realizado.</w:t>
      </w:r>
    </w:p>
    <w:p w:rsidR="008E2BDC" w:rsidRDefault="008E2BDC" w:rsidP="00FA79BD">
      <w:pPr>
        <w:rPr>
          <w:rStyle w:val="nfasis"/>
          <w:rFonts w:ascii="Arial" w:hAnsi="Arial" w:cs="Arial"/>
          <w:color w:val="0A0A0A"/>
          <w:shd w:val="clear" w:color="auto" w:fill="FFFFFF"/>
        </w:rPr>
      </w:pPr>
      <w:r>
        <w:rPr>
          <w:rStyle w:val="nfasis"/>
          <w:rFonts w:ascii="Arial" w:hAnsi="Arial" w:cs="Arial"/>
          <w:color w:val="0A0A0A"/>
          <w:shd w:val="clear" w:color="auto" w:fill="FFFFFF"/>
        </w:rPr>
        <w:t>“¿Cómo influye la profesionalización de la gestión en una empresa láctea de origen familiar para mejorar el clima organizacional y reducir la resistencia al cambio ante la expansión del negocio?”</w:t>
      </w:r>
    </w:p>
    <w:p w:rsidR="008A3B34" w:rsidRDefault="008A3B34" w:rsidP="008A3B34">
      <w:r>
        <w:t xml:space="preserve">Para la materia Proyecto Organizacional, la visita a una empresa láctea es una oportunidad ideal para que los estudiantes vean cómo se materializan los conceptos de gestión y estructura en una organización real. </w:t>
      </w:r>
    </w:p>
    <w:p w:rsidR="008A3B34" w:rsidRDefault="008A3B34" w:rsidP="008A3B34">
      <w:r>
        <w:t>Aquí tienes una serie de actividades áulicas diseñadas para realizar antes de la salida, organizadas por ejes temáticos propios de la materia:</w:t>
      </w:r>
    </w:p>
    <w:p w:rsidR="008A3B34" w:rsidRDefault="008A3B34" w:rsidP="008A3B34">
      <w:r>
        <w:t>1. Análisis del Perfil y Estructura Organizacional</w:t>
      </w:r>
    </w:p>
    <w:p w:rsidR="008A3B34" w:rsidRDefault="008A3B34" w:rsidP="008A3B34">
      <w:r>
        <w:t>Investigación de Identidad: Solicita a los alumnos que investiguen la historia, misión, visión y valores de la empresa. Pueden buscar si es una Pyme familiar o una gran corporación (como La Serenísima o Danone).</w:t>
      </w:r>
    </w:p>
    <w:p w:rsidR="008A3B34" w:rsidRDefault="008A3B34" w:rsidP="008A3B34">
      <w:r>
        <w:t xml:space="preserve">Diseño del Organigrama Hipotético: Basándose en la web de la empresa o en conocimientos previos sobre industrias, pídeles que dibujen un organigrama tentativo. Deben identificar áreas clave como Producción, Calidad, Administración, Comercialización y Logística. </w:t>
      </w:r>
    </w:p>
    <w:p w:rsidR="008A3B34" w:rsidRDefault="008A3B34" w:rsidP="008A3B34">
      <w:r>
        <w:t>2. Mapeo del Circuito Productivo</w:t>
      </w:r>
    </w:p>
    <w:p w:rsidR="008A3B34" w:rsidRDefault="008A3B34" w:rsidP="008A3B34">
      <w:r>
        <w:t>Diagrama de Procesos: Antes de ver las máquinas en acción, deben esquematizar el circuito productivo de la leche: desde el tambo (materia prima) hasta el producto terminado y su distribución.</w:t>
      </w:r>
    </w:p>
    <w:p w:rsidR="008A3B34" w:rsidRDefault="008A3B34" w:rsidP="008A3B34">
      <w:r>
        <w:t>3. Gestión y Contexto (FODA y Entorno)</w:t>
      </w:r>
    </w:p>
    <w:p w:rsidR="008A3B34" w:rsidRDefault="008A3B34" w:rsidP="008A3B34">
      <w:r>
        <w:t>Análisis del Entorno: Realizar un breve análisis de las fuerzas directas (proveedores de leche, clientes/supermercados) e indirectas (leyes sanitarias, situación económica) que afectan a la empresa.</w:t>
      </w:r>
    </w:p>
    <w:p w:rsidR="008A3B34" w:rsidRDefault="008A3B34" w:rsidP="008A3B34">
      <w:r>
        <w:t xml:space="preserve">Matriz FODA Preliminar: Identificar posibles Fortalezas (ej. marca reconocida) y Amenazas (ej. volatilidad de precios de insumos) para validarlas luego durante la visita. </w:t>
      </w:r>
    </w:p>
    <w:p w:rsidR="008A3B34" w:rsidRDefault="008A3B34" w:rsidP="008A3B34">
      <w:r>
        <w:t>4. Preparación de la "Hoja de Ruta" del Investigador</w:t>
      </w:r>
    </w:p>
    <w:p w:rsidR="008A3B34" w:rsidRDefault="008A3B34" w:rsidP="008A3B34">
      <w:r>
        <w:t>Guion de Entrevista: Dividir al curso en grupos según áreas de interés (Recursos Humanos, Producción, Marketing) y que cada grupo redacte 3 preguntas clave para los responsables de la empresa.</w:t>
      </w:r>
    </w:p>
    <w:p w:rsidR="008A3B34" w:rsidRDefault="008A3B34" w:rsidP="008A3B34">
      <w:proofErr w:type="spellStart"/>
      <w:r>
        <w:t>Checklist</w:t>
      </w:r>
      <w:proofErr w:type="spellEnd"/>
      <w:r>
        <w:t xml:space="preserve"> de Observación: Diseñar una ficha donde los alumnos deban marcar durante el recorrido si observan elementos como el uso de elementos de seguridad (cascos, batas), señalización de salidas de emergencia o tratamiento de residuos. </w:t>
      </w:r>
    </w:p>
    <w:p w:rsidR="008A3B34" w:rsidRDefault="008A3B34" w:rsidP="008A3B34"/>
    <w:p w:rsidR="008A3B34" w:rsidRDefault="008A3B34" w:rsidP="008A3B34"/>
    <w:p w:rsidR="008A3B34" w:rsidRDefault="008A3B34" w:rsidP="008A3B34"/>
    <w:p w:rsidR="008A3B34" w:rsidRDefault="008A3B34" w:rsidP="008A3B34"/>
    <w:p w:rsidR="008A3B34" w:rsidRDefault="008A3B34" w:rsidP="008A3B34"/>
    <w:p w:rsidR="008A3B34" w:rsidRDefault="008A3B34" w:rsidP="008A3B34">
      <w:r>
        <w:t xml:space="preserve">Actividades Educativas sobre Producción Láctea </w:t>
      </w:r>
    </w:p>
    <w:p w:rsidR="008A3B34" w:rsidRDefault="008A3B34" w:rsidP="008A3B34">
      <w:r>
        <w:t>Actividades Educativas sobre Producción Láctea. La propuesta pedagógico-didáctica del Instituto Leonardo Da Vinci busca que los al...</w:t>
      </w:r>
    </w:p>
    <w:p w:rsidR="008A3B34" w:rsidRDefault="008A3B34" w:rsidP="008A3B34"/>
    <w:p w:rsidR="008A3B34" w:rsidRDefault="008A3B34" w:rsidP="008A3B34"/>
    <w:p w:rsidR="008A3B34" w:rsidRDefault="008A3B34" w:rsidP="008A3B34">
      <w:r>
        <w:t>Para que los alumnos no se queden solo con el "cómo se hace el yogur" y realmente analicen el Proyecto Organizacional, aquí tienes preguntas clave divididas por áreas.</w:t>
      </w:r>
    </w:p>
    <w:p w:rsidR="008A3B34" w:rsidRDefault="008A3B34" w:rsidP="008A3B34">
      <w:proofErr w:type="spellStart"/>
      <w:r>
        <w:t>Podés</w:t>
      </w:r>
      <w:proofErr w:type="spellEnd"/>
      <w:r>
        <w:t xml:space="preserve"> repartir estas áreas entre diferentes grupos de alumnos para que cada uno sea "especialista" en un tema durante la charla con los responsables:</w:t>
      </w:r>
    </w:p>
    <w:p w:rsidR="008A3B34" w:rsidRDefault="008A3B34" w:rsidP="008A3B34">
      <w:r>
        <w:t>1. Área de Producción y Operaciones</w:t>
      </w:r>
    </w:p>
    <w:p w:rsidR="008A3B34" w:rsidRDefault="008A3B34" w:rsidP="008A3B34">
      <w:r>
        <w:t>Capacidad: ¿Cuál es el volumen de producción diario y cómo manejan los picos de demanda (por ejemplo, si se vende más en invierno o verano)?</w:t>
      </w:r>
    </w:p>
    <w:p w:rsidR="008A3B34" w:rsidRDefault="008A3B34" w:rsidP="008A3B34">
      <w:r>
        <w:t>Tecnología: ¿Qué procesos están automatizados y cuáles requieren necesariamente intervención humana?</w:t>
      </w:r>
    </w:p>
    <w:p w:rsidR="008A3B34" w:rsidRDefault="008A3B34" w:rsidP="008A3B34">
      <w:r>
        <w:t>Calidad: ¿En qué etapas del proceso se realizan los controles de calidad y qué sucede si un lote no cumple con los estándares?</w:t>
      </w:r>
    </w:p>
    <w:p w:rsidR="008A3B34" w:rsidRDefault="008A3B34" w:rsidP="008A3B34">
      <w:r>
        <w:t>2. Área de Recursos Humanos</w:t>
      </w:r>
    </w:p>
    <w:p w:rsidR="008A3B34" w:rsidRDefault="008A3B34" w:rsidP="008A3B34">
      <w:r>
        <w:t>Cultura: ¿Qué perfil buscan en un empleado para esta planta y cómo es el proceso de inducción/capacitación?</w:t>
      </w:r>
    </w:p>
    <w:p w:rsidR="008A3B34" w:rsidRDefault="008A3B34" w:rsidP="008A3B34">
      <w:r>
        <w:t>Seguridad: ¿Cuáles son las normas de seguridad e higiene más críticas en una industria alimenticia?</w:t>
      </w:r>
    </w:p>
    <w:p w:rsidR="008A3B34" w:rsidRDefault="008A3B34" w:rsidP="008A3B34">
      <w:r>
        <w:t>Motivación: ¿Cómo se organiza el trabajo por turnos y qué políticas tienen para retener al personal?</w:t>
      </w:r>
    </w:p>
    <w:p w:rsidR="008A3B34" w:rsidRDefault="008A3B34" w:rsidP="008A3B34">
      <w:r>
        <w:t>3. Área de Administración y Finanzas</w:t>
      </w:r>
    </w:p>
    <w:p w:rsidR="008A3B34" w:rsidRDefault="008A3B34" w:rsidP="008A3B34">
      <w:r>
        <w:t>Costos: ¿Cuál es el insumo que más impacta en el costo final del producto (energía, materia prima, logística)?</w:t>
      </w:r>
    </w:p>
    <w:p w:rsidR="008A3B34" w:rsidRDefault="008A3B34" w:rsidP="008A3B34">
      <w:r>
        <w:lastRenderedPageBreak/>
        <w:t>Proveedores: ¿Cómo aseguran el abastecimiento de leche cruda? ¿Trabajan con tambos propios o externos?</w:t>
      </w:r>
    </w:p>
    <w:p w:rsidR="008A3B34" w:rsidRDefault="008A3B34" w:rsidP="008A3B34">
      <w:r>
        <w:t>Inversión: ¿Cómo deciden cuándo es momento de comprar maquinaria nueva o ampliar la planta?</w:t>
      </w:r>
    </w:p>
    <w:p w:rsidR="008A3B34" w:rsidRDefault="008A3B34" w:rsidP="008A3B34">
      <w:r>
        <w:t>4. Área de Comercialización y Marketing</w:t>
      </w:r>
    </w:p>
    <w:p w:rsidR="008A3B34" w:rsidRDefault="008A3B34" w:rsidP="008A3B34">
      <w:r>
        <w:t>Competencia: ¿Qué diferencia a sus productos de las grandes marcas o de las marcas blancas de supermercado?</w:t>
      </w:r>
    </w:p>
    <w:p w:rsidR="008A3B34" w:rsidRDefault="008A3B34" w:rsidP="008A3B34">
      <w:r>
        <w:t>Distribución: ¿Cómo gestionan la logística para asegurar que no se corte la cadena de frío hasta que el producto llega al estante?</w:t>
      </w:r>
    </w:p>
    <w:p w:rsidR="008A3B34" w:rsidRDefault="008A3B34" w:rsidP="008A3B34">
      <w:r>
        <w:t>Sustentabilidad: ¿Tienen algún proyecto vinculado al impacto ambiental (tratamiento de efluentes o reducción de plásticos)?</w:t>
      </w:r>
    </w:p>
    <w:p w:rsidR="008A3B34" w:rsidRDefault="008A3B34" w:rsidP="008A3B34">
      <w:r>
        <w:t>5. Dirección General (Estrategia)</w:t>
      </w:r>
    </w:p>
    <w:p w:rsidR="008A3B34" w:rsidRDefault="008A3B34" w:rsidP="008A3B34">
      <w:r>
        <w:t>Misión: ¿Cómo se imaginan la empresa dentro de 5 años? ¿Hay planes de exportación o de lanzar nuevas líneas de productos (ej. leches vegetales o sin lactosa)?</w:t>
      </w:r>
    </w:p>
    <w:p w:rsidR="008A3B34" w:rsidRDefault="008A3B34" w:rsidP="008A3B34">
      <w:r>
        <w:t>Crisis: ¿Cuál fue el mayor desafío organizacional que enfrentaron últimamente y cómo lo resolvieron?</w:t>
      </w:r>
    </w:p>
    <w:p w:rsidR="008A3B34" w:rsidRDefault="008A3B34" w:rsidP="008A3B34">
      <w:r>
        <w:t>¿</w:t>
      </w:r>
      <w:proofErr w:type="spellStart"/>
      <w:r>
        <w:t>Querés</w:t>
      </w:r>
      <w:proofErr w:type="spellEnd"/>
      <w:r>
        <w:t xml:space="preserve"> que te prepare una ficha de observación técnica para que los chicos completen mientras caminan por la planta?</w:t>
      </w:r>
    </w:p>
    <w:p w:rsidR="00434234" w:rsidRDefault="00434234" w:rsidP="00434234">
      <w:r>
        <w:t>3. Contenidos Prioritarios (Ejes de Intensificación)</w:t>
      </w:r>
    </w:p>
    <w:p w:rsidR="00434234" w:rsidRDefault="00434234" w:rsidP="00434234">
      <w:r>
        <w:t>Se centrará en los bloques fundamentales del Diseño Curricular de Proyectos Organizacionales:</w:t>
      </w:r>
    </w:p>
    <w:p w:rsidR="00434234" w:rsidRDefault="00434234" w:rsidP="00434234">
      <w:r>
        <w:t>•</w:t>
      </w:r>
      <w:r>
        <w:tab/>
        <w:t>Bloque 1: Identificación del problema o demanda que da origen al proyecto.</w:t>
      </w:r>
    </w:p>
    <w:p w:rsidR="00434234" w:rsidRDefault="00434234" w:rsidP="00434234">
      <w:r>
        <w:t>•</w:t>
      </w:r>
      <w:r>
        <w:tab/>
        <w:t>Bloque 2: Estructura y diseño organizacional (misión, visión, objetivos).</w:t>
      </w:r>
    </w:p>
    <w:p w:rsidR="00434234" w:rsidRDefault="00434234" w:rsidP="00434234">
      <w:r>
        <w:t>•</w:t>
      </w:r>
      <w:r>
        <w:tab/>
        <w:t>Bloque 3: Gestión de recursos, procesos y análisis de factibilidad.</w:t>
      </w:r>
    </w:p>
    <w:p w:rsidR="00434234" w:rsidRDefault="00434234" w:rsidP="00434234">
      <w:r>
        <w:t>•</w:t>
      </w:r>
      <w:r>
        <w:tab/>
        <w:t>Bloque 4: Evaluación del impacto del proyecto (económico y/o social).</w:t>
      </w:r>
    </w:p>
    <w:p w:rsidR="00434234" w:rsidRDefault="00434234" w:rsidP="00434234">
      <w:r>
        <w:t>4. Propuesta de Enseñanza (Estrategias)</w:t>
      </w:r>
    </w:p>
    <w:p w:rsidR="00434234" w:rsidRDefault="00434234" w:rsidP="00434234">
      <w:r>
        <w:t>•</w:t>
      </w:r>
      <w:r>
        <w:tab/>
        <w:t>Para Intensificación: Talleres de revisión de casos prácticos y re-trabajo sobre el anteproyecto presentado durante el ciclo lectivo. Uso de guías de aprendizaje con actividades secuenciadas.</w:t>
      </w:r>
    </w:p>
    <w:p w:rsidR="00434234" w:rsidRDefault="00434234" w:rsidP="00434234">
      <w:r>
        <w:t>•</w:t>
      </w:r>
      <w:r>
        <w:tab/>
        <w:t>Para Profundización: Desarrollo de un plan de negocios extendido, simulación de roles jerárquicos o vinculación del proyecto con actores reales de la comunidad (intervención social).</w:t>
      </w:r>
    </w:p>
    <w:p w:rsidR="00434234" w:rsidRDefault="00434234" w:rsidP="00434234">
      <w:r>
        <w:lastRenderedPageBreak/>
        <w:t>•</w:t>
      </w:r>
      <w:r>
        <w:tab/>
        <w:t>Esta actividad está diseñada para la Etapa de Profundización, dirigida a estudiantes que ya acreditaron los saberes básicos y buscan aplicar herramientas profesionales de gestión empresarial.</w:t>
      </w:r>
    </w:p>
    <w:p w:rsidR="00434234" w:rsidRDefault="00434234" w:rsidP="00434234">
      <w:r>
        <w:t>5. Criterios de Evaluación</w:t>
      </w:r>
    </w:p>
    <w:p w:rsidR="00434234" w:rsidRDefault="00434234" w:rsidP="00434234">
      <w:r>
        <w:t>•</w:t>
      </w:r>
      <w:r>
        <w:tab/>
        <w:t>Capacidad de articular conceptos teóricos con la resolución de problemas del proyecto.</w:t>
      </w:r>
    </w:p>
    <w:p w:rsidR="00434234" w:rsidRDefault="00434234" w:rsidP="00434234">
      <w:r>
        <w:t>•</w:t>
      </w:r>
      <w:r>
        <w:tab/>
        <w:t>Cumplimiento de las etapas de formulación (desde el diagnóstico hasta la evaluación).</w:t>
      </w:r>
    </w:p>
    <w:p w:rsidR="00434234" w:rsidRDefault="00434234" w:rsidP="00434234">
      <w:r>
        <w:t>•</w:t>
      </w:r>
      <w:r>
        <w:tab/>
        <w:t>Producción escrita coherente y defensa oral de la viabilidad de la organización diseñada.</w:t>
      </w:r>
    </w:p>
    <w:p w:rsidR="00434234" w:rsidRDefault="00434234" w:rsidP="00434234">
      <w:r>
        <w:t>6. Cronograma (Períodos según RA 1650/24)</w:t>
      </w:r>
    </w:p>
    <w:p w:rsidR="00434234" w:rsidRDefault="00434234" w:rsidP="00434234">
      <w:r>
        <w:t>•</w:t>
      </w:r>
      <w:r>
        <w:tab/>
        <w:t>Primer período: Primera quincena de julio.</w:t>
      </w:r>
    </w:p>
    <w:p w:rsidR="00434234" w:rsidRDefault="00434234" w:rsidP="00434234">
      <w:r>
        <w:t>•</w:t>
      </w:r>
      <w:r>
        <w:tab/>
        <w:t>Segundo período: Dos semanas previas y posteriores al cierre del segundo cuatrimestre.</w:t>
      </w:r>
    </w:p>
    <w:p w:rsidR="00434234" w:rsidRDefault="00434234" w:rsidP="00434234">
      <w:r>
        <w:t>•</w:t>
      </w:r>
      <w:r>
        <w:tab/>
        <w:t>Tercer período: Febrero/Marzo de 2027.</w:t>
      </w:r>
    </w:p>
    <w:p w:rsidR="00434234" w:rsidRDefault="00434234" w:rsidP="00434234"/>
    <w:p w:rsidR="00434234" w:rsidRDefault="00434234" w:rsidP="00434234">
      <w:r>
        <w:t>Guía de Aprendizaje: "Del Diagnóstico a la Acción Organizacional"</w:t>
      </w:r>
    </w:p>
    <w:p w:rsidR="00434234" w:rsidRDefault="00434234" w:rsidP="00434234">
      <w:r>
        <w:t>Objetivo: Que el estudiante logre diseñar y fundamentar la estructura de un proyecto (productivo o social) integrando los conceptos de la materia.</w:t>
      </w:r>
    </w:p>
    <w:p w:rsidR="00434234" w:rsidRDefault="00434234" w:rsidP="00434234">
      <w:r>
        <w:t>________________________________________</w:t>
      </w:r>
    </w:p>
    <w:p w:rsidR="00434234" w:rsidRDefault="00434234" w:rsidP="00434234">
      <w:r>
        <w:t>Etapa 1: Diagnóstico y Oportunidad (El "Por qué")</w:t>
      </w:r>
    </w:p>
    <w:p w:rsidR="00434234" w:rsidRDefault="00434234" w:rsidP="00434234">
      <w:r>
        <w:t>•</w:t>
      </w:r>
      <w:r>
        <w:tab/>
        <w:t xml:space="preserve">Actividad 1: </w:t>
      </w:r>
      <w:proofErr w:type="spellStart"/>
      <w:r>
        <w:t>Identificá</w:t>
      </w:r>
      <w:proofErr w:type="spellEnd"/>
      <w:r>
        <w:t xml:space="preserve"> una necesidad o problema en tu comunidad o barrio.</w:t>
      </w:r>
    </w:p>
    <w:p w:rsidR="00434234" w:rsidRDefault="00434234" w:rsidP="00434234">
      <w:r>
        <w:t>•</w:t>
      </w:r>
      <w:r>
        <w:tab/>
        <w:t xml:space="preserve">Actividad 2: </w:t>
      </w:r>
      <w:proofErr w:type="spellStart"/>
      <w:r>
        <w:t>Realizá</w:t>
      </w:r>
      <w:proofErr w:type="spellEnd"/>
      <w:r>
        <w:t xml:space="preserve"> un Análisis FODA (Fortalezas, Oportunidades, Debilidades, Amenazas) de tu idea de proyecto.</w:t>
      </w:r>
    </w:p>
    <w:p w:rsidR="00434234" w:rsidRDefault="00434234" w:rsidP="00434234">
      <w:r>
        <w:t>•</w:t>
      </w:r>
      <w:r>
        <w:tab/>
        <w:t>Producto esperado: Un informe breve (1 carilla) que justifique por qué el proyecto es necesario y viable en ese contexto.</w:t>
      </w:r>
    </w:p>
    <w:p w:rsidR="00434234" w:rsidRDefault="00434234" w:rsidP="00434234">
      <w:r>
        <w:t>Etapa 2: Identidad y Diseño (El "Quiénes somos")</w:t>
      </w:r>
    </w:p>
    <w:p w:rsidR="00434234" w:rsidRDefault="00434234" w:rsidP="00434234">
      <w:r>
        <w:t>•</w:t>
      </w:r>
      <w:r>
        <w:tab/>
        <w:t>Actividad 3: Definí la Misión (qué hacen hoy), la Visión (qué quieren ser) y los Valores de tu organización.</w:t>
      </w:r>
    </w:p>
    <w:p w:rsidR="00434234" w:rsidRDefault="00434234" w:rsidP="00434234">
      <w:r>
        <w:t>•</w:t>
      </w:r>
      <w:r>
        <w:tab/>
        <w:t xml:space="preserve">Actividad 4: </w:t>
      </w:r>
      <w:proofErr w:type="spellStart"/>
      <w:r>
        <w:t>Diseñá</w:t>
      </w:r>
      <w:proofErr w:type="spellEnd"/>
      <w:r>
        <w:t xml:space="preserve"> el Organigrama. Definí al menos 3 áreas clave (</w:t>
      </w:r>
      <w:proofErr w:type="spellStart"/>
      <w:r>
        <w:t>ej</w:t>
      </w:r>
      <w:proofErr w:type="spellEnd"/>
      <w:r>
        <w:t>: Producción, Comercialización, Administración) y describí las funciones de cada puesto.</w:t>
      </w:r>
    </w:p>
    <w:p w:rsidR="00434234" w:rsidRDefault="00434234" w:rsidP="00434234">
      <w:r>
        <w:t>•</w:t>
      </w:r>
      <w:r>
        <w:tab/>
        <w:t>Producto esperado: Esquema gráfico de la estructura y manual de funciones básico.</w:t>
      </w:r>
    </w:p>
    <w:p w:rsidR="00434234" w:rsidRDefault="00434234" w:rsidP="00434234">
      <w:r>
        <w:lastRenderedPageBreak/>
        <w:t>Etapa 3: Gestión de Recursos y Factibilidad (El "Cómo")</w:t>
      </w:r>
    </w:p>
    <w:p w:rsidR="00434234" w:rsidRDefault="00434234" w:rsidP="00434234">
      <w:r>
        <w:t>•</w:t>
      </w:r>
      <w:r>
        <w:tab/>
        <w:t xml:space="preserve">Actividad 5: </w:t>
      </w:r>
      <w:proofErr w:type="spellStart"/>
      <w:r>
        <w:t>Listá</w:t>
      </w:r>
      <w:proofErr w:type="spellEnd"/>
      <w:r>
        <w:t xml:space="preserve"> los recursos necesarios: Materiales (insumos, máquinas), Humanos (personal) y Financieros (capital inicial).</w:t>
      </w:r>
    </w:p>
    <w:p w:rsidR="00434234" w:rsidRDefault="00434234" w:rsidP="00434234">
      <w:r>
        <w:t>•</w:t>
      </w:r>
      <w:r>
        <w:tab/>
        <w:t xml:space="preserve">Actividad 6: Cuadro de Costos. </w:t>
      </w:r>
      <w:proofErr w:type="spellStart"/>
      <w:r>
        <w:t>Diferenciá</w:t>
      </w:r>
      <w:proofErr w:type="spellEnd"/>
      <w:r>
        <w:t xml:space="preserve"> entre Costos Fijos (alquiler, impuestos) y Costos Variables (materia prima).</w:t>
      </w:r>
    </w:p>
    <w:p w:rsidR="00434234" w:rsidRDefault="00434234" w:rsidP="00434234">
      <w:r>
        <w:t>•</w:t>
      </w:r>
      <w:r>
        <w:tab/>
        <w:t>Producto esperado: Planilla de recursos y cálculo de costo unitario/total.</w:t>
      </w:r>
    </w:p>
    <w:p w:rsidR="00434234" w:rsidRDefault="00434234" w:rsidP="00434234">
      <w:r>
        <w:t>Etapa 4: Comunicación y Evaluación (El "Para qué")</w:t>
      </w:r>
    </w:p>
    <w:p w:rsidR="00434234" w:rsidRDefault="00434234" w:rsidP="00434234">
      <w:r>
        <w:t>•</w:t>
      </w:r>
      <w:r>
        <w:tab/>
        <w:t xml:space="preserve">Actividad 7: </w:t>
      </w:r>
      <w:proofErr w:type="spellStart"/>
      <w:r>
        <w:t>Diseñá</w:t>
      </w:r>
      <w:proofErr w:type="spellEnd"/>
      <w:r>
        <w:t xml:space="preserve"> una estrategia de comunicación (redes sociales, folletería o alianzas) para dar a conocer el proyecto.</w:t>
      </w:r>
    </w:p>
    <w:p w:rsidR="00434234" w:rsidRDefault="00434234" w:rsidP="00434234">
      <w:r>
        <w:t>•</w:t>
      </w:r>
      <w:r>
        <w:tab/>
        <w:t>Actividad 8: Definí dos indicadores (</w:t>
      </w:r>
      <w:proofErr w:type="spellStart"/>
      <w:r>
        <w:t>KPIs</w:t>
      </w:r>
      <w:proofErr w:type="spellEnd"/>
      <w:r>
        <w:t>) para medir si el proyecto tuvo éxito (</w:t>
      </w:r>
      <w:proofErr w:type="spellStart"/>
      <w:r>
        <w:t>ej</w:t>
      </w:r>
      <w:proofErr w:type="spellEnd"/>
      <w:r>
        <w:t>: cantidad de ventas, cantidad de personas ayudadas).</w:t>
      </w:r>
    </w:p>
    <w:p w:rsidR="00434234" w:rsidRDefault="00434234" w:rsidP="00434234">
      <w:r>
        <w:t>•</w:t>
      </w:r>
      <w:r>
        <w:tab/>
        <w:t>Producto esperado: Plan de difusión y cuadro de indicadores de impacto.</w:t>
      </w:r>
    </w:p>
    <w:p w:rsidR="00434234" w:rsidRDefault="00434234" w:rsidP="00434234">
      <w:r>
        <w:t>Actividad de Profundización: El Plan de Negocios "360°"</w:t>
      </w:r>
    </w:p>
    <w:p w:rsidR="00434234" w:rsidRDefault="00434234" w:rsidP="00434234">
      <w:r>
        <w:t>Objetivo: Elaborar un documento ejecutivo que demuestre la viabilidad técnica, comercial y financiera de un emprendimiento real o simulado.</w:t>
      </w:r>
    </w:p>
    <w:p w:rsidR="00434234" w:rsidRDefault="00434234" w:rsidP="00434234">
      <w:r>
        <w:t>________________________________________</w:t>
      </w:r>
    </w:p>
    <w:p w:rsidR="00434234" w:rsidRDefault="00434234" w:rsidP="00434234">
      <w:r>
        <w:t>1. Análisis de Mercado y Segmentación (El Cliente)</w:t>
      </w:r>
    </w:p>
    <w:p w:rsidR="00434234" w:rsidRDefault="00434234" w:rsidP="00434234">
      <w:r>
        <w:t>•</w:t>
      </w:r>
      <w:r>
        <w:tab/>
        <w:t>Consigna: Definir el "</w:t>
      </w:r>
      <w:proofErr w:type="spellStart"/>
      <w:r>
        <w:t>Buyer</w:t>
      </w:r>
      <w:proofErr w:type="spellEnd"/>
      <w:r>
        <w:t xml:space="preserve"> Persona" (perfil del cliente ideal). No basta con decir "público general"; deben especificar edad, intereses, hábitos de consumo y ubicación geográfica.</w:t>
      </w:r>
    </w:p>
    <w:p w:rsidR="00434234" w:rsidRDefault="00434234" w:rsidP="00434234">
      <w:r>
        <w:t>•</w:t>
      </w:r>
      <w:r>
        <w:tab/>
        <w:t xml:space="preserve">Investigación: Realizar una encuesta digital (Google </w:t>
      </w:r>
      <w:proofErr w:type="spellStart"/>
      <w:r>
        <w:t>Forms</w:t>
      </w:r>
      <w:proofErr w:type="spellEnd"/>
      <w:r>
        <w:t>) o una entrevista a un referente del sector para validar si la necesidad detectada es real.</w:t>
      </w:r>
    </w:p>
    <w:p w:rsidR="00434234" w:rsidRDefault="00434234" w:rsidP="00434234">
      <w:r>
        <w:t>2. Propuesta de Valor y Diferenciación (El Producto)</w:t>
      </w:r>
    </w:p>
    <w:p w:rsidR="00434234" w:rsidRDefault="00434234" w:rsidP="00434234">
      <w:r>
        <w:t>•</w:t>
      </w:r>
      <w:r>
        <w:tab/>
        <w:t>Consigna: Utilizar el Lienzo de Propuesta de Valor. ¿Qué "dolor" o problema del cliente resuelve el producto? ¿Qué beneficio extra ofrece que la competencia no tiene? (Precio, calidad, impacto ambiental, servicio post-venta).</w:t>
      </w:r>
    </w:p>
    <w:p w:rsidR="00434234" w:rsidRDefault="00434234" w:rsidP="00434234">
      <w:r>
        <w:t>3. Plan Operativo y Cadena de Valor (El Proceso)</w:t>
      </w:r>
    </w:p>
    <w:p w:rsidR="00434234" w:rsidRDefault="00434234" w:rsidP="00434234">
      <w:r>
        <w:t>•</w:t>
      </w:r>
      <w:r>
        <w:tab/>
        <w:t>Consigna: Graficar el Flujograma de Procesos. Desde la compra de materia prima hasta la entrega al cliente.</w:t>
      </w:r>
    </w:p>
    <w:p w:rsidR="00434234" w:rsidRDefault="00434234" w:rsidP="00434234">
      <w:r>
        <w:t>•</w:t>
      </w:r>
      <w:r>
        <w:tab/>
        <w:t>Alianzas Clave: Identificar proveedores estratégicos y posibles socios (</w:t>
      </w:r>
      <w:proofErr w:type="spellStart"/>
      <w:r>
        <w:t>ej</w:t>
      </w:r>
      <w:proofErr w:type="spellEnd"/>
      <w:r>
        <w:t>: empresas de logística, plataformas de pago).</w:t>
      </w:r>
    </w:p>
    <w:p w:rsidR="00434234" w:rsidRDefault="00434234" w:rsidP="00434234">
      <w:r>
        <w:t>4. Plan de Marketing y Ventas (La Estrategia)</w:t>
      </w:r>
    </w:p>
    <w:p w:rsidR="00434234" w:rsidRDefault="00434234" w:rsidP="00434234">
      <w:r>
        <w:lastRenderedPageBreak/>
        <w:t>•</w:t>
      </w:r>
      <w:r>
        <w:tab/>
        <w:t>Consigna: Definir las 4 P del Marketing (Producto, Precio, Plaza, Promoción).</w:t>
      </w:r>
    </w:p>
    <w:p w:rsidR="00434234" w:rsidRDefault="00434234" w:rsidP="00434234">
      <w:r>
        <w:t>•</w:t>
      </w:r>
      <w:r>
        <w:tab/>
        <w:t>Acción: Diseñar un "</w:t>
      </w:r>
      <w:proofErr w:type="spellStart"/>
      <w:r>
        <w:t>Funnel</w:t>
      </w:r>
      <w:proofErr w:type="spellEnd"/>
      <w:r>
        <w:t xml:space="preserve"> de Ventas" (embudo): ¿Cómo atraigo al cliente? ¿Cómo lo </w:t>
      </w:r>
      <w:proofErr w:type="spellStart"/>
      <w:r>
        <w:t>convencés</w:t>
      </w:r>
      <w:proofErr w:type="spellEnd"/>
      <w:r>
        <w:t xml:space="preserve">? ¿Cómo </w:t>
      </w:r>
      <w:proofErr w:type="spellStart"/>
      <w:r>
        <w:t>lográs</w:t>
      </w:r>
      <w:proofErr w:type="spellEnd"/>
      <w:r>
        <w:t xml:space="preserve"> que vuelva a comprar?</w:t>
      </w:r>
    </w:p>
    <w:p w:rsidR="00434234" w:rsidRDefault="00434234" w:rsidP="00434234">
      <w:r>
        <w:t>5. Proyecciones Financieras Avanzadas (La Rentabilidad)</w:t>
      </w:r>
    </w:p>
    <w:p w:rsidR="00434234" w:rsidRDefault="00434234" w:rsidP="00434234">
      <w:r>
        <w:t>•</w:t>
      </w:r>
      <w:r>
        <w:tab/>
        <w:t>Consigna: Calcular el Punto de Equilibrio (cuánto hay que vender para no perder ni ganar).</w:t>
      </w:r>
    </w:p>
    <w:p w:rsidR="00434234" w:rsidRDefault="00434234" w:rsidP="00434234">
      <w:r>
        <w:t>•</w:t>
      </w:r>
      <w:r>
        <w:tab/>
        <w:t>Flujo de Fondos: Proyectar ingresos y egresos a 3 meses para identificar meses de posible déficit de caja.</w:t>
      </w:r>
    </w:p>
    <w:p w:rsidR="00434234" w:rsidRDefault="00434234" w:rsidP="00434234">
      <w:r>
        <w:t>6. Resumen Ejecutivo (El Pitch)</w:t>
      </w:r>
    </w:p>
    <w:p w:rsidR="00434234" w:rsidRDefault="00434234" w:rsidP="00434234">
      <w:r>
        <w:t>•</w:t>
      </w:r>
      <w:r>
        <w:tab/>
        <w:t>Consigna: Redactar un resumen de no más de dos carillas que sintetice todo el proyecto. Debe ser atractivo para un "inversor" imaginario.</w:t>
      </w:r>
    </w:p>
    <w:p w:rsidR="008A3B34" w:rsidRDefault="008A3B34" w:rsidP="008A3B34">
      <w:bookmarkStart w:id="0" w:name="_GoBack"/>
      <w:bookmarkEnd w:id="0"/>
    </w:p>
    <w:p w:rsidR="008A3B34" w:rsidRDefault="008A3B34" w:rsidP="008A3B34"/>
    <w:p w:rsidR="008A3B34" w:rsidRDefault="008A3B34" w:rsidP="008A3B34"/>
    <w:p w:rsidR="008A3B34" w:rsidRDefault="008A3B34" w:rsidP="00FA79BD"/>
    <w:sectPr w:rsidR="008A3B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476"/>
    <w:rsid w:val="000E6F93"/>
    <w:rsid w:val="001C0924"/>
    <w:rsid w:val="001E6407"/>
    <w:rsid w:val="003559D1"/>
    <w:rsid w:val="00434234"/>
    <w:rsid w:val="007C0702"/>
    <w:rsid w:val="007F7D97"/>
    <w:rsid w:val="008A3B34"/>
    <w:rsid w:val="008E2BDC"/>
    <w:rsid w:val="00A376AF"/>
    <w:rsid w:val="00A64138"/>
    <w:rsid w:val="00D36FBE"/>
    <w:rsid w:val="00D70476"/>
    <w:rsid w:val="00FA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uiPriority w:val="20"/>
    <w:qFormat/>
    <w:rsid w:val="008E2BD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uiPriority w:val="20"/>
    <w:qFormat/>
    <w:rsid w:val="008E2BD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9</Pages>
  <Words>2612</Words>
  <Characters>14370</Characters>
  <Application>Microsoft Office Word</Application>
  <DocSecurity>0</DocSecurity>
  <Lines>119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Soledad</dc:creator>
  <cp:lastModifiedBy>Soledad</cp:lastModifiedBy>
  <cp:revision>7</cp:revision>
  <dcterms:created xsi:type="dcterms:W3CDTF">2026-03-23T23:42:00Z</dcterms:created>
  <dcterms:modified xsi:type="dcterms:W3CDTF">2026-04-15T18:39:00Z</dcterms:modified>
</cp:coreProperties>
</file>